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HOLT VICTORIA M</w:t>
              </w:r>
            </w:hyperlink>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7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80" w:type="dxa"/>
            <w:vAlign w:val="bottom"/>
            <w:tcBorders>
              <w:top w:val="single" w:sz="8" w:color="EEEEEE"/>
            </w:tcBorders>
            <w:vMerge w:val="restart"/>
          </w:tcPr>
          <w:p>
            <w:pPr>
              <w:ind w:left="5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76</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31,863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6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Grant for Victoria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5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 Holt</w:t>
            </w:r>
          </w:p>
        </w:tc>
        <w:tc>
          <w:tcPr>
            <w:tcW w:w="136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6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629"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2026-06-15T15:31:48Z</dcterms:created>
  <dcterms:modified xsi:type="dcterms:W3CDTF">2026-06-15T15:31:48Z</dcterms:modified>
</cp:coreProperties>
</file>